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93D" w:rsidRDefault="0019393D" w:rsidP="00327BB1">
      <w:pPr>
        <w:spacing w:after="0" w:line="240" w:lineRule="auto"/>
        <w:jc w:val="center"/>
        <w:rPr>
          <w:b/>
        </w:rPr>
      </w:pPr>
      <w:r w:rsidRPr="00A309B7">
        <w:rPr>
          <w:b/>
        </w:rPr>
        <w:t>Michael J. Ford (Mike)</w:t>
      </w:r>
    </w:p>
    <w:p w:rsidR="00592AC0" w:rsidRPr="00A309B7" w:rsidRDefault="00592AC0" w:rsidP="00327BB1">
      <w:pPr>
        <w:spacing w:after="0" w:line="240" w:lineRule="auto"/>
        <w:jc w:val="center"/>
        <w:rPr>
          <w:b/>
        </w:rPr>
      </w:pPr>
      <w:r>
        <w:rPr>
          <w:b/>
        </w:rPr>
        <w:t>CAPT (Ret), USN</w:t>
      </w:r>
    </w:p>
    <w:p w:rsidR="006A4A26" w:rsidRPr="00A309B7" w:rsidRDefault="006A4A26" w:rsidP="00327BB1">
      <w:pPr>
        <w:spacing w:after="0" w:line="240" w:lineRule="auto"/>
        <w:jc w:val="center"/>
        <w:rPr>
          <w:b/>
        </w:rPr>
      </w:pPr>
      <w:r>
        <w:rPr>
          <w:b/>
        </w:rPr>
        <w:t xml:space="preserve">Student – CMU EPP PhD Program </w:t>
      </w:r>
    </w:p>
    <w:p w:rsidR="0019393D" w:rsidRDefault="0019393D" w:rsidP="00327BB1">
      <w:pPr>
        <w:spacing w:after="0" w:line="240" w:lineRule="auto"/>
        <w:jc w:val="center"/>
        <w:rPr>
          <w:b/>
        </w:rPr>
      </w:pPr>
      <w:r w:rsidRPr="00A309B7">
        <w:rPr>
          <w:b/>
        </w:rPr>
        <w:t xml:space="preserve">E-mail: </w:t>
      </w:r>
      <w:r w:rsidR="007C5073" w:rsidRPr="007C5073">
        <w:rPr>
          <w:b/>
        </w:rPr>
        <w:t>mjford</w:t>
      </w:r>
      <w:r w:rsidR="007C5073">
        <w:rPr>
          <w:b/>
        </w:rPr>
        <w:t>@andrew.cmu.edu</w:t>
      </w:r>
    </w:p>
    <w:p w:rsidR="00327BB1" w:rsidRPr="00A309B7" w:rsidRDefault="00327BB1" w:rsidP="00327BB1">
      <w:pPr>
        <w:spacing w:after="0" w:line="240" w:lineRule="auto"/>
        <w:jc w:val="center"/>
        <w:rPr>
          <w:b/>
        </w:rPr>
      </w:pPr>
    </w:p>
    <w:p w:rsidR="0019393D" w:rsidRDefault="0019393D" w:rsidP="0019393D">
      <w:r>
        <w:t xml:space="preserve">Mike Ford is originally from Sioux City, IA and </w:t>
      </w:r>
      <w:r w:rsidR="00835D97">
        <w:t>is an alumnus of</w:t>
      </w:r>
      <w:r>
        <w:t xml:space="preserve"> Cornell College </w:t>
      </w:r>
      <w:r w:rsidR="005A1CE1">
        <w:t>where he majored in</w:t>
      </w:r>
      <w:r w:rsidR="00835D97">
        <w:t xml:space="preserve"> </w:t>
      </w:r>
      <w:r>
        <w:t xml:space="preserve">Chemistry &amp; Biology.  </w:t>
      </w:r>
      <w:r w:rsidR="00A309B7">
        <w:t xml:space="preserve">After </w:t>
      </w:r>
      <w:r w:rsidR="00835D97">
        <w:t>college, CAPT Ford</w:t>
      </w:r>
      <w:r w:rsidR="00116F06">
        <w:t xml:space="preserve"> initially </w:t>
      </w:r>
      <w:r w:rsidR="00835D97">
        <w:t>worked</w:t>
      </w:r>
      <w:r w:rsidR="00327BB1">
        <w:t xml:space="preserve"> </w:t>
      </w:r>
      <w:r w:rsidR="00A309B7">
        <w:t xml:space="preserve">as a secondary </w:t>
      </w:r>
      <w:r w:rsidR="00DD4692">
        <w:t xml:space="preserve">school </w:t>
      </w:r>
      <w:r w:rsidR="00327BB1">
        <w:t>Chemistry instructor</w:t>
      </w:r>
      <w:r w:rsidR="00A309B7">
        <w:t xml:space="preserve">, </w:t>
      </w:r>
      <w:r w:rsidR="00835D97">
        <w:t>before</w:t>
      </w:r>
      <w:r w:rsidR="00A309B7">
        <w:t xml:space="preserve"> </w:t>
      </w:r>
      <w:r w:rsidR="00835D97">
        <w:t>entering</w:t>
      </w:r>
      <w:r>
        <w:t xml:space="preserve"> the Navy via the Nuclear Propulsion Officer Candidate Program. </w:t>
      </w:r>
      <w:r w:rsidR="00327BB1">
        <w:t xml:space="preserve"> </w:t>
      </w:r>
      <w:r w:rsidR="00592AC0">
        <w:t xml:space="preserve">While on active duty, </w:t>
      </w:r>
      <w:r w:rsidR="005A1CE1">
        <w:t xml:space="preserve">CAPT Ford </w:t>
      </w:r>
      <w:r w:rsidR="00592AC0">
        <w:t>was</w:t>
      </w:r>
      <w:r w:rsidR="005A1CE1">
        <w:t xml:space="preserve"> a Surface Warfare Officer and h</w:t>
      </w:r>
      <w:r w:rsidR="007C5073">
        <w:t xml:space="preserve">eld </w:t>
      </w:r>
      <w:r w:rsidR="00DD4692">
        <w:t xml:space="preserve">Navy </w:t>
      </w:r>
      <w:r w:rsidR="005A1CE1">
        <w:t xml:space="preserve">subspecialties in Resource Management, Nuclear Engineering and Operations Analysis.  </w:t>
      </w:r>
      <w:r w:rsidR="00592AC0">
        <w:t>H</w:t>
      </w:r>
      <w:r w:rsidR="007B3856">
        <w:t>e</w:t>
      </w:r>
      <w:r w:rsidR="00592AC0">
        <w:t xml:space="preserve"> </w:t>
      </w:r>
      <w:r w:rsidR="00835D97">
        <w:t>earned</w:t>
      </w:r>
      <w:r>
        <w:t xml:space="preserve"> a Master of Science </w:t>
      </w:r>
      <w:r w:rsidR="007B3856">
        <w:t xml:space="preserve">degree </w:t>
      </w:r>
      <w:r>
        <w:t>in Engineering (Engineering Management) degree from The Catholic University of America</w:t>
      </w:r>
      <w:r w:rsidR="00592AC0">
        <w:t xml:space="preserve"> and</w:t>
      </w:r>
      <w:r w:rsidR="007C5073">
        <w:t xml:space="preserve"> is</w:t>
      </w:r>
      <w:r>
        <w:t xml:space="preserve"> a </w:t>
      </w:r>
      <w:r w:rsidR="007C5073">
        <w:t xml:space="preserve">past </w:t>
      </w:r>
      <w:r>
        <w:t xml:space="preserve">Fellow in the Massachusetts Institute of Technology Center for International Studies Seminar XXI Program. </w:t>
      </w:r>
      <w:r w:rsidR="002B1583">
        <w:t xml:space="preserve"> </w:t>
      </w:r>
      <w:r w:rsidR="00592AC0">
        <w:t>Mike</w:t>
      </w:r>
      <w:r w:rsidR="00592AC0">
        <w:t xml:space="preserve"> is currently a PhD Student in Engineering and Public Policy at Carnegie Mellon University.</w:t>
      </w:r>
    </w:p>
    <w:p w:rsidR="005A1CE1" w:rsidRDefault="007C5073" w:rsidP="005A1CE1">
      <w:r>
        <w:t xml:space="preserve">In his last </w:t>
      </w:r>
      <w:r w:rsidR="00592AC0">
        <w:t xml:space="preserve">tour while on </w:t>
      </w:r>
      <w:r>
        <w:t xml:space="preserve">active duty, </w:t>
      </w:r>
      <w:r w:rsidR="00592AC0">
        <w:t>Mike s</w:t>
      </w:r>
      <w:r>
        <w:t>erved</w:t>
      </w:r>
      <w:r w:rsidR="005A1CE1">
        <w:t xml:space="preserve"> as the Chief of Staff to the Deputy Chief of Naval Operations for Integration of Capabilities and Resources (N8), the Navy’s Chief Financial Officer.  In this role, he manage</w:t>
      </w:r>
      <w:r>
        <w:t>d</w:t>
      </w:r>
      <w:r w:rsidR="005A1CE1">
        <w:t xml:space="preserve"> a </w:t>
      </w:r>
      <w:r w:rsidR="007B3856">
        <w:t>staff</w:t>
      </w:r>
      <w:r w:rsidR="005A1CE1">
        <w:t xml:space="preserve"> of over 200 per</w:t>
      </w:r>
      <w:r w:rsidR="00DD4692">
        <w:t xml:space="preserve">sonnel tasked with leading the Navy Planning, Programming and Budgeting process.  </w:t>
      </w:r>
      <w:r w:rsidR="005A1CE1">
        <w:t>Prior to this, he served as Deputy Director for the Navy</w:t>
      </w:r>
      <w:r w:rsidR="00592AC0">
        <w:t>’s</w:t>
      </w:r>
      <w:r w:rsidR="005A1CE1">
        <w:t xml:space="preserve"> Quadrennial Defense Review Team, </w:t>
      </w:r>
      <w:r w:rsidR="00592AC0">
        <w:t xml:space="preserve">also </w:t>
      </w:r>
      <w:r w:rsidR="005A1CE1">
        <w:t>supporting the Secretary of Defense’s Strategic Choices and Management Review</w:t>
      </w:r>
      <w:r w:rsidR="00592AC0">
        <w:t xml:space="preserve"> of</w:t>
      </w:r>
      <w:r w:rsidR="00DD4692">
        <w:t xml:space="preserve"> 2013</w:t>
      </w:r>
      <w:r w:rsidR="005A1CE1">
        <w:t>.</w:t>
      </w:r>
    </w:p>
    <w:p w:rsidR="0019393D" w:rsidRDefault="00A309B7" w:rsidP="0019393D">
      <w:r>
        <w:t xml:space="preserve">CAPT </w:t>
      </w:r>
      <w:r w:rsidR="0019393D">
        <w:t xml:space="preserve">Ford </w:t>
      </w:r>
      <w:r w:rsidR="00592AC0">
        <w:t xml:space="preserve">served in multiple ships over his career.  In his </w:t>
      </w:r>
      <w:r w:rsidR="007B3856">
        <w:t>final</w:t>
      </w:r>
      <w:r w:rsidR="00991E80">
        <w:t xml:space="preserve"> sea tour</w:t>
      </w:r>
      <w:r w:rsidR="00592AC0">
        <w:t>, he served</w:t>
      </w:r>
      <w:r w:rsidR="00835D97">
        <w:t xml:space="preserve"> </w:t>
      </w:r>
      <w:r w:rsidR="0019393D">
        <w:t>as the Commanding Officer</w:t>
      </w:r>
      <w:r w:rsidR="003164BB">
        <w:t xml:space="preserve"> of </w:t>
      </w:r>
      <w:r w:rsidR="007B3856">
        <w:t xml:space="preserve">the cruiser </w:t>
      </w:r>
      <w:r w:rsidR="003164BB">
        <w:t xml:space="preserve">USS BUNKER HILL (CG 52) with additional duties </w:t>
      </w:r>
      <w:r w:rsidR="00F21CFE">
        <w:t xml:space="preserve">as </w:t>
      </w:r>
      <w:r w:rsidR="0019393D">
        <w:t xml:space="preserve">Air Defense Commander for the USS CARL VINSON </w:t>
      </w:r>
      <w:r w:rsidR="00592AC0">
        <w:t xml:space="preserve">Carrier </w:t>
      </w:r>
      <w:r w:rsidR="0019393D">
        <w:t>Strike Group.  BUNKER HILL support</w:t>
      </w:r>
      <w:r w:rsidR="00327BB1">
        <w:t>ed combat operations for</w:t>
      </w:r>
      <w:r w:rsidR="0019393D">
        <w:t xml:space="preserve"> Operations New Dawn and Enduring Fre</w:t>
      </w:r>
      <w:r w:rsidR="007B3856">
        <w:t xml:space="preserve">edom in both 2011 and 2012 and </w:t>
      </w:r>
      <w:r w:rsidR="0019393D">
        <w:t xml:space="preserve">was awarded the 2012 Battle Efficiency Award for Carrier Strike Group One. </w:t>
      </w:r>
      <w:r w:rsidR="00327BB1">
        <w:t xml:space="preserve"> </w:t>
      </w:r>
      <w:r w:rsidR="0019393D">
        <w:t>CAPT Ford’s other shipboard assignments include</w:t>
      </w:r>
      <w:r w:rsidR="00592AC0">
        <w:t>d</w:t>
      </w:r>
      <w:r w:rsidR="0019393D">
        <w:t xml:space="preserve"> tours in USS ABRAHAM LINCOLN (CVN 72), USS BRISCOE (DD 977), USS THEODORE ROOSEVELT (CVN 71) and USS CHANCELLORSVILLE (CG 62).   He served as Commanding Officer of </w:t>
      </w:r>
      <w:r w:rsidR="007B3856">
        <w:t xml:space="preserve">the destroyer </w:t>
      </w:r>
      <w:r w:rsidR="0019393D">
        <w:t>USS MUSTIN (DDG 89) from 2004-2006 and deployed as part of the CARL VINSON Strike Group in 2005, operating</w:t>
      </w:r>
      <w:r w:rsidR="00DD4692">
        <w:t xml:space="preserve"> in the </w:t>
      </w:r>
      <w:r w:rsidR="00440A19">
        <w:t>Arabian Gulf</w:t>
      </w:r>
      <w:r w:rsidR="0019393D">
        <w:t xml:space="preserve"> in support of Operation Iraqi Freedom.  CAPT Ford </w:t>
      </w:r>
      <w:r w:rsidR="007B3856">
        <w:t xml:space="preserve">also </w:t>
      </w:r>
      <w:bookmarkStart w:id="0" w:name="_GoBack"/>
      <w:bookmarkEnd w:id="0"/>
      <w:r w:rsidR="0019393D">
        <w:t>served as Reactor Officer (Senior Nuclear Engineer) in USS NIMITZ (CVN 68) from 2006-2008, helping lead NIMITZ to the 2007 Battle Efficiency Award</w:t>
      </w:r>
      <w:r w:rsidR="00835D97">
        <w:t xml:space="preserve">, a </w:t>
      </w:r>
      <w:r w:rsidR="0019393D">
        <w:t xml:space="preserve">Meritorious Unit Commendation </w:t>
      </w:r>
      <w:r w:rsidR="00835D97">
        <w:t>and top scores on all engineering assessments</w:t>
      </w:r>
      <w:r w:rsidR="0019393D">
        <w:t xml:space="preserve">.  </w:t>
      </w:r>
    </w:p>
    <w:p w:rsidR="0019393D" w:rsidRDefault="00DD4692" w:rsidP="0019393D">
      <w:r>
        <w:t>In prior shore</w:t>
      </w:r>
      <w:r w:rsidR="00E4095F">
        <w:t xml:space="preserve"> staff</w:t>
      </w:r>
      <w:r>
        <w:t xml:space="preserve"> assignments, </w:t>
      </w:r>
      <w:r w:rsidR="0019393D">
        <w:t>CAPT Ford served as the Chief of the Requirements Manageme</w:t>
      </w:r>
      <w:r>
        <w:t>nt Division on the Joint Staff managing</w:t>
      </w:r>
      <w:r w:rsidR="0019393D">
        <w:t xml:space="preserve"> the Capabilities Development and Urgent Needs processes for all Joint Military Programs</w:t>
      </w:r>
      <w:r>
        <w:t xml:space="preserve"> and </w:t>
      </w:r>
      <w:r w:rsidR="00440A19">
        <w:t xml:space="preserve">also served </w:t>
      </w:r>
      <w:r>
        <w:t xml:space="preserve">as Deputy for New Requirements on the </w:t>
      </w:r>
      <w:r w:rsidR="00440A19">
        <w:t>Surface Force Type Commander (</w:t>
      </w:r>
      <w:r>
        <w:t>COMNAVSURFPAC</w:t>
      </w:r>
      <w:r w:rsidR="00440A19">
        <w:t>)</w:t>
      </w:r>
      <w:r>
        <w:t xml:space="preserve"> Staff.  He founded the Innovation a</w:t>
      </w:r>
      <w:r w:rsidR="00440A19">
        <w:t>nd Readiness Directorate at SURFPAC, leading development of new training and maintenance metrics</w:t>
      </w:r>
      <w:r>
        <w:t>.</w:t>
      </w:r>
      <w:r w:rsidR="00440A19">
        <w:t xml:space="preserve"> </w:t>
      </w:r>
      <w:r>
        <w:t xml:space="preserve"> </w:t>
      </w:r>
      <w:r w:rsidR="0019393D">
        <w:t xml:space="preserve">His </w:t>
      </w:r>
      <w:r w:rsidR="005A1CE1">
        <w:t xml:space="preserve">other </w:t>
      </w:r>
      <w:r w:rsidR="0019393D">
        <w:t>shore assignments includ</w:t>
      </w:r>
      <w:r w:rsidR="00A309B7">
        <w:t xml:space="preserve">e tours as an </w:t>
      </w:r>
      <w:r w:rsidR="00E4095F">
        <w:t>e</w:t>
      </w:r>
      <w:r w:rsidR="00327BB1">
        <w:t>ngineering e</w:t>
      </w:r>
      <w:r w:rsidR="00A309B7">
        <w:t>xaminer</w:t>
      </w:r>
      <w:r w:rsidR="0019393D">
        <w:t xml:space="preserve"> on the Atlantic Fleet Nuclear Propulsion Examining Board, Force Structure and Operations Analyst on the Chief of Naval Operations Staff (N81) and Flag Aide/Speechwriter to the Deputy CNO for Resources, Warfare Requirements and Assessments (N8).  </w:t>
      </w:r>
    </w:p>
    <w:p w:rsidR="00DD4692" w:rsidRPr="007C5073" w:rsidRDefault="002B1583" w:rsidP="007C5073">
      <w:r>
        <w:t>CAPT Ford’s</w:t>
      </w:r>
      <w:r w:rsidR="0019393D">
        <w:t xml:space="preserve"> </w:t>
      </w:r>
      <w:r w:rsidR="007C5073">
        <w:t xml:space="preserve">military </w:t>
      </w:r>
      <w:r w:rsidR="0019393D">
        <w:t>awards include the Joint Superior Service Medal, the Legion of Merit (</w:t>
      </w:r>
      <w:r w:rsidR="007C5073">
        <w:t>three</w:t>
      </w:r>
      <w:r w:rsidR="0019393D">
        <w:t xml:space="preserve"> awards), the Meritorious Service Medal (four awards), the Navy Commendation Medal (five awards), and various unit awards.  </w:t>
      </w:r>
    </w:p>
    <w:sectPr w:rsidR="00DD4692" w:rsidRPr="007C50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01464A"/>
    <w:multiLevelType w:val="hybridMultilevel"/>
    <w:tmpl w:val="6EEE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93D"/>
    <w:rsid w:val="00116F06"/>
    <w:rsid w:val="0019393D"/>
    <w:rsid w:val="002B13A7"/>
    <w:rsid w:val="002B1583"/>
    <w:rsid w:val="003164BB"/>
    <w:rsid w:val="00327BB1"/>
    <w:rsid w:val="003E2615"/>
    <w:rsid w:val="00440A19"/>
    <w:rsid w:val="00592AC0"/>
    <w:rsid w:val="005A1CE1"/>
    <w:rsid w:val="006A4A26"/>
    <w:rsid w:val="007B3856"/>
    <w:rsid w:val="007C5073"/>
    <w:rsid w:val="00835D97"/>
    <w:rsid w:val="0092508A"/>
    <w:rsid w:val="00941C23"/>
    <w:rsid w:val="00991E80"/>
    <w:rsid w:val="00A309B7"/>
    <w:rsid w:val="00C267C3"/>
    <w:rsid w:val="00DD4692"/>
    <w:rsid w:val="00E4095F"/>
    <w:rsid w:val="00F21CFE"/>
    <w:rsid w:val="00F36E4A"/>
    <w:rsid w:val="00F4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D429D0-FC85-4C12-AF8D-9966A68EF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393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309B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ford</dc:creator>
  <cp:lastModifiedBy>michael ford</cp:lastModifiedBy>
  <cp:revision>3</cp:revision>
  <cp:lastPrinted>2014-03-18T13:56:00Z</cp:lastPrinted>
  <dcterms:created xsi:type="dcterms:W3CDTF">2015-02-18T02:06:00Z</dcterms:created>
  <dcterms:modified xsi:type="dcterms:W3CDTF">2015-02-18T02:10:00Z</dcterms:modified>
</cp:coreProperties>
</file>